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92" w:rsidRDefault="00642F92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642F92" w:rsidRDefault="00642F92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3635039" r:id="rId6"/>
        </w:pict>
      </w:r>
      <w:r>
        <w:rPr>
          <w:sz w:val="28"/>
          <w:szCs w:val="28"/>
        </w:rPr>
        <w:t>УКРАЇНА</w:t>
      </w:r>
    </w:p>
    <w:p w:rsidR="00642F92" w:rsidRDefault="00642F92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642F92" w:rsidRPr="00B01B75" w:rsidRDefault="00642F92" w:rsidP="005B0465">
      <w:pPr>
        <w:jc w:val="center"/>
        <w:rPr>
          <w:b/>
          <w:sz w:val="20"/>
          <w:szCs w:val="20"/>
        </w:rPr>
      </w:pPr>
    </w:p>
    <w:p w:rsidR="00642F92" w:rsidRDefault="00642F92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642F92" w:rsidRDefault="00642F92" w:rsidP="005B0465">
      <w:pPr>
        <w:jc w:val="center"/>
        <w:rPr>
          <w:b/>
          <w:sz w:val="6"/>
          <w:szCs w:val="6"/>
        </w:rPr>
      </w:pPr>
    </w:p>
    <w:p w:rsidR="00642F92" w:rsidRDefault="00642F92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сесії Нетішинської міської ради</w:t>
      </w:r>
    </w:p>
    <w:p w:rsidR="00642F92" w:rsidRDefault="00642F92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642F92" w:rsidRDefault="00642F92" w:rsidP="005B0465">
      <w:pPr>
        <w:rPr>
          <w:sz w:val="28"/>
          <w:szCs w:val="28"/>
        </w:rPr>
      </w:pPr>
    </w:p>
    <w:p w:rsidR="00642F92" w:rsidRDefault="00642F9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642F92" w:rsidRDefault="00642F92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642F92" w:rsidRPr="003D00A3" w:rsidRDefault="00642F92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Вихівського О.В.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</w:p>
    <w:p w:rsidR="00642F92" w:rsidRPr="005048BA" w:rsidRDefault="00642F92" w:rsidP="00FA2DD9">
      <w:pPr>
        <w:ind w:firstLine="567"/>
        <w:jc w:val="both"/>
        <w:rPr>
          <w:sz w:val="28"/>
          <w:szCs w:val="14"/>
        </w:rPr>
      </w:pPr>
    </w:p>
    <w:p w:rsidR="00642F92" w:rsidRPr="00506352" w:rsidRDefault="00642F92" w:rsidP="00350891">
      <w:pPr>
        <w:ind w:firstLine="600"/>
        <w:jc w:val="both"/>
        <w:rPr>
          <w:sz w:val="28"/>
          <w:szCs w:val="28"/>
        </w:rPr>
      </w:pPr>
      <w:r w:rsidRPr="00506352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118 та 121 Земельного кодексу України, Закону України «Про землеустрій»</w:t>
      </w:r>
      <w:r>
        <w:rPr>
          <w:sz w:val="28"/>
          <w:szCs w:val="28"/>
        </w:rPr>
        <w:t>,</w:t>
      </w:r>
      <w:r w:rsidRPr="00D83AA9">
        <w:rPr>
          <w:sz w:val="28"/>
          <w:szCs w:val="28"/>
        </w:rPr>
        <w:t xml:space="preserve"> </w:t>
      </w:r>
      <w:r w:rsidRPr="000B3C83">
        <w:rPr>
          <w:sz w:val="28"/>
          <w:szCs w:val="28"/>
        </w:rPr>
        <w:t xml:space="preserve">враховуючи пропозиції </w:t>
      </w:r>
      <w:r w:rsidRPr="00ED2CF0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D2CF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ED2CF0">
        <w:rPr>
          <w:sz w:val="28"/>
          <w:szCs w:val="28"/>
        </w:rPr>
        <w:t xml:space="preserve">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</w:t>
      </w:r>
      <w:r>
        <w:rPr>
          <w:sz w:val="28"/>
          <w:szCs w:val="28"/>
        </w:rPr>
        <w:t xml:space="preserve">, та з метою розгляду звернення Вихівського О.В., </w:t>
      </w:r>
      <w:r w:rsidRPr="00506352">
        <w:rPr>
          <w:sz w:val="28"/>
          <w:szCs w:val="28"/>
        </w:rPr>
        <w:t>Нетішинська міська рада</w:t>
      </w:r>
      <w:r>
        <w:rPr>
          <w:sz w:val="28"/>
          <w:szCs w:val="28"/>
        </w:rPr>
        <w:t xml:space="preserve"> </w:t>
      </w:r>
      <w:r w:rsidRPr="00506352">
        <w:rPr>
          <w:sz w:val="28"/>
          <w:szCs w:val="28"/>
        </w:rPr>
        <w:t>в и р і ш и л а:</w:t>
      </w:r>
    </w:p>
    <w:p w:rsidR="00642F92" w:rsidRDefault="00642F92" w:rsidP="00350891">
      <w:pPr>
        <w:ind w:firstLine="709"/>
        <w:jc w:val="both"/>
        <w:rPr>
          <w:sz w:val="28"/>
          <w:szCs w:val="28"/>
        </w:rPr>
      </w:pPr>
    </w:p>
    <w:p w:rsidR="00642F92" w:rsidRDefault="00642F92" w:rsidP="00350891">
      <w:pPr>
        <w:ind w:firstLine="709"/>
        <w:jc w:val="both"/>
        <w:rPr>
          <w:sz w:val="28"/>
          <w:szCs w:val="28"/>
        </w:rPr>
      </w:pPr>
      <w:r w:rsidRPr="001077AE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Вихівському Олексію Вікторовичу,</w:t>
      </w:r>
      <w:r w:rsidRPr="004954F1">
        <w:rPr>
          <w:sz w:val="28"/>
          <w:szCs w:val="28"/>
        </w:rPr>
        <w:t xml:space="preserve"> </w:t>
      </w:r>
      <w:r w:rsidRPr="00E03767">
        <w:rPr>
          <w:sz w:val="28"/>
          <w:szCs w:val="28"/>
        </w:rPr>
        <w:t>як</w:t>
      </w:r>
      <w:r>
        <w:rPr>
          <w:sz w:val="28"/>
          <w:szCs w:val="28"/>
        </w:rPr>
        <w:t>ий</w:t>
      </w:r>
      <w:r w:rsidRPr="00E03767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 xml:space="preserve">ий                      </w:t>
      </w:r>
      <w:r w:rsidRPr="00E03767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…,  </w:t>
      </w:r>
      <w:r w:rsidRPr="00D712A9">
        <w:rPr>
          <w:sz w:val="28"/>
          <w:szCs w:val="28"/>
        </w:rPr>
        <w:t>у наданні дозволу на розробку про</w:t>
      </w:r>
      <w:r>
        <w:rPr>
          <w:sz w:val="28"/>
          <w:szCs w:val="28"/>
        </w:rPr>
        <w:t>є</w:t>
      </w:r>
      <w:r w:rsidRPr="00D712A9">
        <w:rPr>
          <w:sz w:val="28"/>
          <w:szCs w:val="28"/>
        </w:rPr>
        <w:t>кту землеустрою щодо відведення земельної ділянки для передачі її у власність</w:t>
      </w:r>
      <w:r>
        <w:rPr>
          <w:sz w:val="28"/>
          <w:szCs w:val="28"/>
        </w:rPr>
        <w:t xml:space="preserve"> орієнтовною</w:t>
      </w:r>
      <w:r w:rsidRPr="00D712A9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400 га"/>
        </w:smartTagPr>
        <w:r w:rsidRPr="00D712A9">
          <w:rPr>
            <w:sz w:val="28"/>
            <w:szCs w:val="28"/>
          </w:rPr>
          <w:t>0,</w:t>
        </w:r>
        <w:r>
          <w:rPr>
            <w:sz w:val="28"/>
            <w:szCs w:val="28"/>
          </w:rPr>
          <w:t>0400</w:t>
        </w:r>
        <w:r w:rsidRPr="00D712A9">
          <w:rPr>
            <w:sz w:val="28"/>
            <w:szCs w:val="28"/>
          </w:rPr>
          <w:t xml:space="preserve"> га</w:t>
        </w:r>
      </w:smartTag>
      <w:r w:rsidRPr="00D712A9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господарства, яка розташована у м. Нетішин, вул. Солов’євська, у зв’язку з тим, що місце розташування земельної ділянки не відповідає містобудівній документації «План зонування території міста Нетішин Хмельницької області», затвердженої рішенням тридцять дев’ятої сесії Нетішинської міської ради VII скликання від                  02 березня 2018 року</w:t>
      </w:r>
      <w:bookmarkStart w:id="0" w:name="_GoBack"/>
      <w:bookmarkEnd w:id="0"/>
      <w:r>
        <w:rPr>
          <w:sz w:val="28"/>
          <w:szCs w:val="28"/>
        </w:rPr>
        <w:t xml:space="preserve"> № 39/2295, а саме: зазначена земельна ділянка потрапляє у зону Ж-1 «Зона розміщення садибної (котеджної) забудови». Відведення земельних ділянок для ведення особистого селянського господарства у зазначеній зоні не передбачено. </w:t>
      </w:r>
    </w:p>
    <w:p w:rsidR="00642F92" w:rsidRDefault="00642F92" w:rsidP="00F95374">
      <w:pPr>
        <w:ind w:left="1452"/>
        <w:jc w:val="both"/>
        <w:rPr>
          <w:sz w:val="28"/>
          <w:szCs w:val="28"/>
        </w:rPr>
      </w:pPr>
    </w:p>
    <w:p w:rsidR="00642F92" w:rsidRDefault="00642F92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642F92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7880"/>
    <w:rsid w:val="000A549D"/>
    <w:rsid w:val="000B2363"/>
    <w:rsid w:val="000B3C83"/>
    <w:rsid w:val="001041C9"/>
    <w:rsid w:val="001077AE"/>
    <w:rsid w:val="00154C97"/>
    <w:rsid w:val="00193B00"/>
    <w:rsid w:val="001C25ED"/>
    <w:rsid w:val="001D6B72"/>
    <w:rsid w:val="001D7AC9"/>
    <w:rsid w:val="001F7E61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2D08DE"/>
    <w:rsid w:val="002D3A94"/>
    <w:rsid w:val="003451F2"/>
    <w:rsid w:val="00345959"/>
    <w:rsid w:val="00350891"/>
    <w:rsid w:val="003662E6"/>
    <w:rsid w:val="0036644C"/>
    <w:rsid w:val="0036656D"/>
    <w:rsid w:val="003675CE"/>
    <w:rsid w:val="0037302C"/>
    <w:rsid w:val="003A5B9D"/>
    <w:rsid w:val="003B1B81"/>
    <w:rsid w:val="003B2391"/>
    <w:rsid w:val="003B5863"/>
    <w:rsid w:val="003D00A3"/>
    <w:rsid w:val="003D0A48"/>
    <w:rsid w:val="003E36E7"/>
    <w:rsid w:val="003F4254"/>
    <w:rsid w:val="00407948"/>
    <w:rsid w:val="00421DE0"/>
    <w:rsid w:val="00445625"/>
    <w:rsid w:val="004954F1"/>
    <w:rsid w:val="004F45FC"/>
    <w:rsid w:val="005048BA"/>
    <w:rsid w:val="00506352"/>
    <w:rsid w:val="005302FB"/>
    <w:rsid w:val="00533B8E"/>
    <w:rsid w:val="0053686F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F03DF"/>
    <w:rsid w:val="00602869"/>
    <w:rsid w:val="00604DF3"/>
    <w:rsid w:val="006201B3"/>
    <w:rsid w:val="00625DEB"/>
    <w:rsid w:val="00630037"/>
    <w:rsid w:val="0063365D"/>
    <w:rsid w:val="00642F92"/>
    <w:rsid w:val="00655B6C"/>
    <w:rsid w:val="006901AE"/>
    <w:rsid w:val="006B48ED"/>
    <w:rsid w:val="006C72E7"/>
    <w:rsid w:val="006D3397"/>
    <w:rsid w:val="006D34AA"/>
    <w:rsid w:val="006D75B0"/>
    <w:rsid w:val="006E0B26"/>
    <w:rsid w:val="006E1AA8"/>
    <w:rsid w:val="006E423E"/>
    <w:rsid w:val="006F581F"/>
    <w:rsid w:val="00717A16"/>
    <w:rsid w:val="00722CF0"/>
    <w:rsid w:val="00724048"/>
    <w:rsid w:val="0074085D"/>
    <w:rsid w:val="00743BEE"/>
    <w:rsid w:val="007522B8"/>
    <w:rsid w:val="00760FEE"/>
    <w:rsid w:val="00790005"/>
    <w:rsid w:val="007901C4"/>
    <w:rsid w:val="00794BD3"/>
    <w:rsid w:val="007C01CD"/>
    <w:rsid w:val="007D6630"/>
    <w:rsid w:val="007E3216"/>
    <w:rsid w:val="008062F1"/>
    <w:rsid w:val="0084203E"/>
    <w:rsid w:val="0086368F"/>
    <w:rsid w:val="0086668A"/>
    <w:rsid w:val="00884E96"/>
    <w:rsid w:val="00896281"/>
    <w:rsid w:val="008C09E8"/>
    <w:rsid w:val="008E6D35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602D"/>
    <w:rsid w:val="009E2C6B"/>
    <w:rsid w:val="00A1141A"/>
    <w:rsid w:val="00A15DF7"/>
    <w:rsid w:val="00A20007"/>
    <w:rsid w:val="00A36A7C"/>
    <w:rsid w:val="00A61EFA"/>
    <w:rsid w:val="00A850E8"/>
    <w:rsid w:val="00AA2803"/>
    <w:rsid w:val="00AB4EE8"/>
    <w:rsid w:val="00AC6D0A"/>
    <w:rsid w:val="00AC7B3F"/>
    <w:rsid w:val="00AD0589"/>
    <w:rsid w:val="00AF7121"/>
    <w:rsid w:val="00B01B75"/>
    <w:rsid w:val="00B055D8"/>
    <w:rsid w:val="00B47C32"/>
    <w:rsid w:val="00B60ED5"/>
    <w:rsid w:val="00B8432B"/>
    <w:rsid w:val="00BE01FE"/>
    <w:rsid w:val="00C324F1"/>
    <w:rsid w:val="00C5491E"/>
    <w:rsid w:val="00C95528"/>
    <w:rsid w:val="00D01AEE"/>
    <w:rsid w:val="00D025B2"/>
    <w:rsid w:val="00D03D52"/>
    <w:rsid w:val="00D118DC"/>
    <w:rsid w:val="00D25CDB"/>
    <w:rsid w:val="00D712A9"/>
    <w:rsid w:val="00D83AA9"/>
    <w:rsid w:val="00DA473A"/>
    <w:rsid w:val="00DB7F71"/>
    <w:rsid w:val="00DC14EC"/>
    <w:rsid w:val="00DC523D"/>
    <w:rsid w:val="00DE011B"/>
    <w:rsid w:val="00E03767"/>
    <w:rsid w:val="00E11790"/>
    <w:rsid w:val="00E26882"/>
    <w:rsid w:val="00E64DCA"/>
    <w:rsid w:val="00E8041D"/>
    <w:rsid w:val="00E90213"/>
    <w:rsid w:val="00E91EA5"/>
    <w:rsid w:val="00EA1278"/>
    <w:rsid w:val="00EB4483"/>
    <w:rsid w:val="00EB7A3C"/>
    <w:rsid w:val="00EB7ECC"/>
    <w:rsid w:val="00EC585F"/>
    <w:rsid w:val="00ED2CF0"/>
    <w:rsid w:val="00EE0C80"/>
    <w:rsid w:val="00EE491B"/>
    <w:rsid w:val="00EF4155"/>
    <w:rsid w:val="00F0389C"/>
    <w:rsid w:val="00F052FE"/>
    <w:rsid w:val="00F17A45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275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2021-09-20T06:24:00Z</dcterms:created>
  <dcterms:modified xsi:type="dcterms:W3CDTF">2021-09-20T06:24:00Z</dcterms:modified>
</cp:coreProperties>
</file>